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58" w:rsidRDefault="00124E58" w:rsidP="00602FCB">
      <w:pPr>
        <w:contextualSpacing/>
        <w:jc w:val="center"/>
        <w:rPr>
          <w:b/>
          <w:szCs w:val="28"/>
        </w:rPr>
      </w:pPr>
    </w:p>
    <w:p w:rsidR="00124E58" w:rsidRDefault="00124E58" w:rsidP="00602FCB">
      <w:pPr>
        <w:contextualSpacing/>
        <w:jc w:val="center"/>
        <w:rPr>
          <w:b/>
          <w:szCs w:val="28"/>
        </w:rPr>
      </w:pPr>
    </w:p>
    <w:p w:rsidR="00124E58" w:rsidRDefault="00124E58" w:rsidP="00602FCB">
      <w:pPr>
        <w:contextualSpacing/>
        <w:jc w:val="center"/>
        <w:rPr>
          <w:b/>
          <w:szCs w:val="28"/>
        </w:rPr>
      </w:pPr>
    </w:p>
    <w:p w:rsidR="00602FCB" w:rsidRPr="00F74D98" w:rsidRDefault="00616D2D" w:rsidP="00602FCB">
      <w:pPr>
        <w:contextualSpacing/>
        <w:jc w:val="center"/>
        <w:rPr>
          <w:b/>
          <w:szCs w:val="28"/>
        </w:rPr>
      </w:pPr>
      <w:bookmarkStart w:id="0" w:name="_GoBack"/>
      <w:bookmarkEnd w:id="0"/>
      <w:r w:rsidRPr="00F74D98">
        <w:rPr>
          <w:b/>
          <w:szCs w:val="28"/>
        </w:rPr>
        <w:t>Ф</w:t>
      </w:r>
      <w:r w:rsidR="00602FCB" w:rsidRPr="00F74D98">
        <w:rPr>
          <w:b/>
          <w:szCs w:val="28"/>
        </w:rPr>
        <w:t>инансово-экономическое обоснование</w:t>
      </w:r>
    </w:p>
    <w:p w:rsidR="004A1DD4" w:rsidRPr="00F74D98" w:rsidRDefault="00602FCB" w:rsidP="00F74D98">
      <w:pPr>
        <w:ind w:firstLine="709"/>
        <w:contextualSpacing/>
        <w:jc w:val="center"/>
        <w:rPr>
          <w:b/>
          <w:color w:val="000000"/>
          <w:szCs w:val="28"/>
        </w:rPr>
      </w:pPr>
      <w:r w:rsidRPr="00F74D98">
        <w:rPr>
          <w:b/>
          <w:szCs w:val="28"/>
        </w:rPr>
        <w:t xml:space="preserve">к проекту </w:t>
      </w:r>
      <w:r w:rsidR="00190441" w:rsidRPr="00F74D98">
        <w:rPr>
          <w:b/>
          <w:szCs w:val="28"/>
        </w:rPr>
        <w:t xml:space="preserve">распоряжения </w:t>
      </w:r>
      <w:r w:rsidR="007B72BF" w:rsidRPr="00F74D98">
        <w:rPr>
          <w:b/>
          <w:color w:val="000000"/>
          <w:szCs w:val="28"/>
        </w:rPr>
        <w:t>«</w:t>
      </w:r>
      <w:r w:rsidR="007B72BF" w:rsidRPr="00F74D98">
        <w:rPr>
          <w:b/>
          <w:bCs/>
          <w:szCs w:val="28"/>
        </w:rPr>
        <w:t xml:space="preserve">О внесении изменений в Закон Удмуртской Республики </w:t>
      </w:r>
      <w:r w:rsidRPr="00F74D98">
        <w:rPr>
          <w:b/>
          <w:bCs/>
          <w:szCs w:val="28"/>
        </w:rPr>
        <w:t>«</w:t>
      </w:r>
      <w:r w:rsidR="004A1DD4" w:rsidRPr="00F74D98">
        <w:rPr>
          <w:b/>
          <w:color w:val="000000"/>
          <w:szCs w:val="28"/>
        </w:rPr>
        <w:t>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p w:rsidR="00602FCB" w:rsidRPr="00F74D98" w:rsidRDefault="00602FCB" w:rsidP="00602FCB">
      <w:pPr>
        <w:contextualSpacing/>
        <w:jc w:val="center"/>
        <w:rPr>
          <w:szCs w:val="28"/>
        </w:rPr>
      </w:pPr>
    </w:p>
    <w:p w:rsidR="007B72BF" w:rsidRPr="00F74D98" w:rsidRDefault="007B72BF" w:rsidP="007B72BF">
      <w:pPr>
        <w:ind w:firstLine="709"/>
        <w:contextualSpacing/>
        <w:jc w:val="both"/>
        <w:rPr>
          <w:szCs w:val="28"/>
        </w:rPr>
      </w:pPr>
      <w:r w:rsidRPr="00F74D98">
        <w:rPr>
          <w:szCs w:val="28"/>
        </w:rPr>
        <w:t xml:space="preserve">Проектом </w:t>
      </w:r>
      <w:r w:rsidRPr="00F74D98">
        <w:rPr>
          <w:color w:val="000000"/>
          <w:szCs w:val="28"/>
        </w:rPr>
        <w:t>предлагается по муниципальному образованию «</w:t>
      </w:r>
      <w:proofErr w:type="spellStart"/>
      <w:r w:rsidR="000143CC" w:rsidRPr="00F74D98">
        <w:rPr>
          <w:szCs w:val="28"/>
        </w:rPr>
        <w:t>Балезинский</w:t>
      </w:r>
      <w:proofErr w:type="spellEnd"/>
      <w:r w:rsidR="000143CC" w:rsidRPr="00F74D98">
        <w:rPr>
          <w:szCs w:val="28"/>
        </w:rPr>
        <w:t xml:space="preserve"> район</w:t>
      </w:r>
      <w:r w:rsidRPr="00F74D98">
        <w:rPr>
          <w:szCs w:val="28"/>
        </w:rPr>
        <w:t xml:space="preserve">» </w:t>
      </w:r>
      <w:r w:rsidRPr="00F74D98">
        <w:rPr>
          <w:color w:val="000000"/>
          <w:szCs w:val="28"/>
        </w:rPr>
        <w:t xml:space="preserve">ввести </w:t>
      </w:r>
      <w:r w:rsidRPr="00F74D98">
        <w:rPr>
          <w:szCs w:val="28"/>
        </w:rPr>
        <w:t xml:space="preserve">меры дополнительной социальной поддержки граждан по оплате коммунальных услуг в виде уменьшения размера платы за коммунальную услугу </w:t>
      </w:r>
      <w:r w:rsidR="00A367C7" w:rsidRPr="00F74D98">
        <w:rPr>
          <w:szCs w:val="28"/>
        </w:rPr>
        <w:t>по водоотведению,</w:t>
      </w:r>
      <w:r w:rsidRPr="00F74D98">
        <w:rPr>
          <w:szCs w:val="28"/>
        </w:rPr>
        <w:t xml:space="preserve"> </w:t>
      </w:r>
      <w:r w:rsidR="002F0338" w:rsidRPr="00F74D98">
        <w:rPr>
          <w:szCs w:val="28"/>
        </w:rPr>
        <w:t>холодному</w:t>
      </w:r>
      <w:r w:rsidRPr="00F74D98">
        <w:rPr>
          <w:szCs w:val="28"/>
        </w:rPr>
        <w:t xml:space="preserve"> и горячему водоснабжению</w:t>
      </w:r>
      <w:r w:rsidR="002F0338" w:rsidRPr="00F74D98">
        <w:rPr>
          <w:szCs w:val="28"/>
        </w:rPr>
        <w:t xml:space="preserve">, </w:t>
      </w:r>
      <w:r w:rsidRPr="00F74D98">
        <w:rPr>
          <w:szCs w:val="28"/>
        </w:rPr>
        <w:t>в связи с ограничением роста платы граждан за коммунальные услуги в муниципальн</w:t>
      </w:r>
      <w:r w:rsidR="002F0338" w:rsidRPr="00F74D98">
        <w:rPr>
          <w:szCs w:val="28"/>
        </w:rPr>
        <w:t>ом</w:t>
      </w:r>
      <w:r w:rsidRPr="00F74D98">
        <w:rPr>
          <w:szCs w:val="28"/>
        </w:rPr>
        <w:t xml:space="preserve"> образовани</w:t>
      </w:r>
      <w:r w:rsidR="002F0338" w:rsidRPr="00F74D98">
        <w:rPr>
          <w:szCs w:val="28"/>
        </w:rPr>
        <w:t>и</w:t>
      </w:r>
      <w:r w:rsidRPr="00F74D98">
        <w:rPr>
          <w:szCs w:val="28"/>
        </w:rPr>
        <w:t>.</w:t>
      </w:r>
    </w:p>
    <w:p w:rsidR="000143CC" w:rsidRPr="00F74D98" w:rsidRDefault="000143CC" w:rsidP="00D24C4D">
      <w:pPr>
        <w:ind w:firstLine="709"/>
        <w:contextualSpacing/>
        <w:jc w:val="both"/>
        <w:rPr>
          <w:szCs w:val="28"/>
        </w:rPr>
      </w:pPr>
      <w:r w:rsidRPr="00F74D98">
        <w:rPr>
          <w:szCs w:val="28"/>
        </w:rPr>
        <w:t xml:space="preserve">Необходимость внесения изменений в Закон Удмуртской Республики            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 обусловлена ограничением роста платы граждан за коммунальные услуги в муниципальном образовании, в связи с планируемой передачей </w:t>
      </w:r>
      <w:proofErr w:type="spellStart"/>
      <w:r w:rsidRPr="00F74D98">
        <w:rPr>
          <w:szCs w:val="28"/>
        </w:rPr>
        <w:t>ресурсоснабжающей</w:t>
      </w:r>
      <w:proofErr w:type="spellEnd"/>
      <w:r w:rsidRPr="00F74D98">
        <w:rPr>
          <w:szCs w:val="28"/>
        </w:rPr>
        <w:t xml:space="preserve"> организации объектов водоснабжения и </w:t>
      </w:r>
      <w:proofErr w:type="gramStart"/>
      <w:r w:rsidRPr="00F74D98">
        <w:rPr>
          <w:szCs w:val="28"/>
        </w:rPr>
        <w:t>водоотведения</w:t>
      </w:r>
      <w:proofErr w:type="gramEnd"/>
      <w:r w:rsidRPr="00F74D98">
        <w:rPr>
          <w:szCs w:val="28"/>
        </w:rPr>
        <w:t xml:space="preserve"> находящихся в собственности муниципального образования «</w:t>
      </w:r>
      <w:proofErr w:type="spellStart"/>
      <w:r w:rsidRPr="00F74D98">
        <w:rPr>
          <w:szCs w:val="28"/>
        </w:rPr>
        <w:t>Балезинский</w:t>
      </w:r>
      <w:proofErr w:type="spellEnd"/>
      <w:r w:rsidRPr="00F74D98">
        <w:rPr>
          <w:szCs w:val="28"/>
        </w:rPr>
        <w:t xml:space="preserve"> район» в целях обеспечения качественными услугами водоснабжения и водоотведения населения.</w:t>
      </w:r>
    </w:p>
    <w:p w:rsidR="000143CC" w:rsidRPr="00F74D98" w:rsidRDefault="000143CC" w:rsidP="00D24C4D">
      <w:pPr>
        <w:ind w:firstLine="709"/>
        <w:contextualSpacing/>
        <w:jc w:val="both"/>
        <w:rPr>
          <w:szCs w:val="28"/>
        </w:rPr>
      </w:pPr>
      <w:r w:rsidRPr="00F74D98">
        <w:rPr>
          <w:szCs w:val="28"/>
        </w:rPr>
        <w:t>Проведение мероприятий по реализации производственной программы, направленной на поддержание систем холодного водоснабжения и водоотведения в муниципальном образовании «</w:t>
      </w:r>
      <w:proofErr w:type="spellStart"/>
      <w:r w:rsidRPr="00F74D98">
        <w:rPr>
          <w:szCs w:val="28"/>
        </w:rPr>
        <w:t>Балезинский</w:t>
      </w:r>
      <w:proofErr w:type="spellEnd"/>
      <w:r w:rsidRPr="00F74D98">
        <w:rPr>
          <w:szCs w:val="28"/>
        </w:rPr>
        <w:t xml:space="preserve"> район» позволит сократить рост аварийных ситуаций в системах водоснабжения и водоотведения, повысить качество предоставляемых услуг потребителям, а также обеспечит развитие системы водоснабжения и водоотведения муниципального образования «</w:t>
      </w:r>
      <w:proofErr w:type="spellStart"/>
      <w:r w:rsidRPr="00F74D98">
        <w:rPr>
          <w:szCs w:val="28"/>
        </w:rPr>
        <w:t>Балезинский</w:t>
      </w:r>
      <w:proofErr w:type="spellEnd"/>
      <w:r w:rsidRPr="00F74D98">
        <w:rPr>
          <w:szCs w:val="28"/>
        </w:rPr>
        <w:t xml:space="preserve"> район». </w:t>
      </w:r>
    </w:p>
    <w:p w:rsidR="007347C7" w:rsidRPr="00F74D98" w:rsidRDefault="007C30B4" w:rsidP="007B72BF">
      <w:pPr>
        <w:ind w:firstLine="709"/>
        <w:contextualSpacing/>
        <w:jc w:val="both"/>
        <w:rPr>
          <w:szCs w:val="28"/>
        </w:rPr>
      </w:pPr>
      <w:r w:rsidRPr="00F74D98">
        <w:rPr>
          <w:szCs w:val="28"/>
        </w:rPr>
        <w:t xml:space="preserve">Тарифы на вышеуказанные коммунальные услуги, оказываемые потребителям в  </w:t>
      </w:r>
      <w:r w:rsidR="007347C7" w:rsidRPr="00F74D98">
        <w:rPr>
          <w:szCs w:val="28"/>
        </w:rPr>
        <w:t xml:space="preserve">муниципальном </w:t>
      </w:r>
      <w:proofErr w:type="gramStart"/>
      <w:r w:rsidR="007347C7" w:rsidRPr="00F74D98">
        <w:rPr>
          <w:szCs w:val="28"/>
        </w:rPr>
        <w:t>образовании</w:t>
      </w:r>
      <w:proofErr w:type="gramEnd"/>
      <w:r w:rsidR="007347C7" w:rsidRPr="00F74D98">
        <w:rPr>
          <w:szCs w:val="28"/>
        </w:rPr>
        <w:t xml:space="preserve"> «</w:t>
      </w:r>
      <w:proofErr w:type="spellStart"/>
      <w:r w:rsidR="000143CC" w:rsidRPr="00F74D98">
        <w:rPr>
          <w:szCs w:val="28"/>
        </w:rPr>
        <w:t>Балезинский</w:t>
      </w:r>
      <w:proofErr w:type="spellEnd"/>
      <w:r w:rsidR="000143CC" w:rsidRPr="00F74D98">
        <w:rPr>
          <w:szCs w:val="28"/>
        </w:rPr>
        <w:t xml:space="preserve"> район</w:t>
      </w:r>
      <w:r w:rsidR="007347C7" w:rsidRPr="00F74D98">
        <w:rPr>
          <w:szCs w:val="28"/>
        </w:rPr>
        <w:t>» на 202</w:t>
      </w:r>
      <w:r w:rsidR="000143CC" w:rsidRPr="00F74D98">
        <w:rPr>
          <w:szCs w:val="28"/>
        </w:rPr>
        <w:t>1</w:t>
      </w:r>
      <w:r w:rsidR="007347C7" w:rsidRPr="00F74D98">
        <w:rPr>
          <w:szCs w:val="28"/>
        </w:rPr>
        <w:t xml:space="preserve"> год </w:t>
      </w:r>
      <w:r w:rsidR="002F0338" w:rsidRPr="00F74D98">
        <w:rPr>
          <w:szCs w:val="28"/>
        </w:rPr>
        <w:t>приведен</w:t>
      </w:r>
      <w:r w:rsidR="007347C7" w:rsidRPr="00F74D98">
        <w:rPr>
          <w:szCs w:val="28"/>
        </w:rPr>
        <w:t>ы</w:t>
      </w:r>
      <w:r w:rsidR="002F0338" w:rsidRPr="00F74D98">
        <w:rPr>
          <w:szCs w:val="28"/>
        </w:rPr>
        <w:t xml:space="preserve"> в таблице:</w:t>
      </w:r>
    </w:p>
    <w:p w:rsidR="00556FF0" w:rsidRPr="00F74D98" w:rsidRDefault="00556FF0" w:rsidP="007B72BF">
      <w:pPr>
        <w:ind w:firstLine="709"/>
        <w:contextualSpacing/>
        <w:jc w:val="both"/>
        <w:rPr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1957"/>
        <w:gridCol w:w="1789"/>
        <w:gridCol w:w="1560"/>
      </w:tblGrid>
      <w:tr w:rsidR="000033BA" w:rsidRPr="00F74D98" w:rsidTr="000033BA">
        <w:trPr>
          <w:trHeight w:val="364"/>
        </w:trPr>
        <w:tc>
          <w:tcPr>
            <w:tcW w:w="3733" w:type="dxa"/>
            <w:vMerge w:val="restart"/>
            <w:vAlign w:val="center"/>
          </w:tcPr>
          <w:p w:rsidR="000033BA" w:rsidRPr="00F74D98" w:rsidRDefault="00475DE8" w:rsidP="00475DE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b/>
                <w:szCs w:val="28"/>
                <w:lang w:eastAsia="ru-RU"/>
              </w:rPr>
              <w:t>Т</w:t>
            </w:r>
            <w:r w:rsidR="000033BA" w:rsidRPr="00F74D98">
              <w:rPr>
                <w:rFonts w:eastAsia="Times New Roman" w:cs="Times New Roman"/>
                <w:b/>
                <w:szCs w:val="28"/>
                <w:lang w:eastAsia="ru-RU"/>
              </w:rPr>
              <w:t>арифы</w:t>
            </w:r>
            <w:r w:rsidRPr="00F74D98">
              <w:rPr>
                <w:rFonts w:eastAsia="Times New Roman" w:cs="Times New Roman"/>
                <w:b/>
                <w:szCs w:val="28"/>
                <w:lang w:eastAsia="ru-RU"/>
              </w:rPr>
              <w:t xml:space="preserve"> на ресурсы</w:t>
            </w:r>
            <w:r w:rsidR="000033BA" w:rsidRPr="00F74D98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5306" w:type="dxa"/>
            <w:gridSpan w:val="3"/>
            <w:vAlign w:val="center"/>
          </w:tcPr>
          <w:p w:rsidR="000033BA" w:rsidRPr="00F74D98" w:rsidRDefault="000033BA" w:rsidP="004A3D82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b/>
                <w:szCs w:val="28"/>
                <w:lang w:eastAsia="ru-RU"/>
              </w:rPr>
              <w:t>202</w:t>
            </w:r>
            <w:r w:rsidR="004A3D82" w:rsidRPr="00F74D98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 w:rsidRPr="00F74D98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</w:tr>
      <w:tr w:rsidR="000033BA" w:rsidRPr="00F74D98" w:rsidTr="000033BA">
        <w:trPr>
          <w:trHeight w:val="406"/>
        </w:trPr>
        <w:tc>
          <w:tcPr>
            <w:tcW w:w="3733" w:type="dxa"/>
            <w:vMerge/>
            <w:vAlign w:val="center"/>
          </w:tcPr>
          <w:p w:rsidR="000033BA" w:rsidRPr="00F74D98" w:rsidRDefault="000033BA" w:rsidP="00556FF0">
            <w:pPr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0033BA" w:rsidRPr="00F74D98" w:rsidRDefault="000033BA" w:rsidP="00556FF0">
            <w:pPr>
              <w:tabs>
                <w:tab w:val="left" w:pos="2018"/>
                <w:tab w:val="left" w:pos="2302"/>
              </w:tabs>
              <w:spacing w:after="0"/>
              <w:ind w:left="-108" w:right="-163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b/>
                <w:szCs w:val="28"/>
                <w:lang w:eastAsia="ru-RU"/>
              </w:rPr>
              <w:t>1 полугодие</w:t>
            </w:r>
          </w:p>
        </w:tc>
        <w:tc>
          <w:tcPr>
            <w:tcW w:w="1789" w:type="dxa"/>
            <w:vAlign w:val="center"/>
          </w:tcPr>
          <w:p w:rsidR="004A3D82" w:rsidRPr="00F74D98" w:rsidRDefault="000033BA" w:rsidP="00556FF0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b/>
                <w:szCs w:val="28"/>
                <w:lang w:eastAsia="ru-RU"/>
              </w:rPr>
              <w:t>2 полугодие</w:t>
            </w:r>
          </w:p>
          <w:p w:rsidR="000033BA" w:rsidRPr="00F74D98" w:rsidRDefault="004A3D82" w:rsidP="00556FF0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szCs w:val="28"/>
                <w:lang w:eastAsia="ru-RU"/>
              </w:rPr>
              <w:t xml:space="preserve"> (1 октября 2021)</w:t>
            </w:r>
          </w:p>
        </w:tc>
        <w:tc>
          <w:tcPr>
            <w:tcW w:w="1560" w:type="dxa"/>
          </w:tcPr>
          <w:p w:rsidR="000033BA" w:rsidRPr="00F74D98" w:rsidRDefault="000033BA" w:rsidP="00556FF0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b/>
                <w:szCs w:val="28"/>
                <w:lang w:eastAsia="ru-RU"/>
              </w:rPr>
              <w:t>% роста</w:t>
            </w:r>
          </w:p>
        </w:tc>
      </w:tr>
      <w:tr w:rsidR="000033BA" w:rsidRPr="00F74D98" w:rsidTr="00475DE8">
        <w:trPr>
          <w:trHeight w:val="601"/>
        </w:trPr>
        <w:tc>
          <w:tcPr>
            <w:tcW w:w="3733" w:type="dxa"/>
            <w:vAlign w:val="center"/>
          </w:tcPr>
          <w:p w:rsidR="000033BA" w:rsidRPr="00F74D98" w:rsidRDefault="000033BA" w:rsidP="00556FF0">
            <w:pPr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szCs w:val="28"/>
                <w:lang w:eastAsia="ru-RU"/>
              </w:rPr>
              <w:t>Горячая вода</w:t>
            </w:r>
          </w:p>
        </w:tc>
        <w:tc>
          <w:tcPr>
            <w:tcW w:w="1957" w:type="dxa"/>
            <w:vAlign w:val="center"/>
          </w:tcPr>
          <w:p w:rsidR="000033BA" w:rsidRPr="00F74D98" w:rsidRDefault="00D963F1" w:rsidP="00556FF0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szCs w:val="28"/>
                <w:lang w:eastAsia="ru-RU"/>
              </w:rPr>
              <w:t>142,00</w:t>
            </w:r>
          </w:p>
        </w:tc>
        <w:tc>
          <w:tcPr>
            <w:tcW w:w="1789" w:type="dxa"/>
            <w:vAlign w:val="center"/>
          </w:tcPr>
          <w:p w:rsidR="000033BA" w:rsidRPr="00F74D98" w:rsidRDefault="00D963F1" w:rsidP="00556FF0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szCs w:val="28"/>
                <w:lang w:eastAsia="ru-RU"/>
              </w:rPr>
              <w:t>170,40</w:t>
            </w:r>
          </w:p>
        </w:tc>
        <w:tc>
          <w:tcPr>
            <w:tcW w:w="1560" w:type="dxa"/>
            <w:vAlign w:val="center"/>
          </w:tcPr>
          <w:p w:rsidR="000033BA" w:rsidRPr="00F74D98" w:rsidRDefault="000143CC" w:rsidP="00475DE8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szCs w:val="28"/>
                <w:lang w:eastAsia="ru-RU"/>
              </w:rPr>
              <w:t>120,0</w:t>
            </w:r>
          </w:p>
        </w:tc>
      </w:tr>
      <w:tr w:rsidR="000033BA" w:rsidRPr="00F74D98" w:rsidTr="00475DE8">
        <w:trPr>
          <w:trHeight w:val="601"/>
        </w:trPr>
        <w:tc>
          <w:tcPr>
            <w:tcW w:w="3733" w:type="dxa"/>
            <w:vAlign w:val="center"/>
          </w:tcPr>
          <w:p w:rsidR="000033BA" w:rsidRPr="00F74D98" w:rsidRDefault="000033BA" w:rsidP="00C86157">
            <w:pPr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szCs w:val="28"/>
                <w:lang w:eastAsia="ru-RU"/>
              </w:rPr>
              <w:lastRenderedPageBreak/>
              <w:t>Питьевая вода (питьевое водоснабжение)</w:t>
            </w:r>
          </w:p>
        </w:tc>
        <w:tc>
          <w:tcPr>
            <w:tcW w:w="1957" w:type="dxa"/>
            <w:vAlign w:val="center"/>
          </w:tcPr>
          <w:p w:rsidR="000033BA" w:rsidRPr="00F74D98" w:rsidRDefault="000143CC" w:rsidP="00C86157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szCs w:val="28"/>
                <w:lang w:eastAsia="ru-RU"/>
              </w:rPr>
              <w:t>29,87</w:t>
            </w:r>
          </w:p>
        </w:tc>
        <w:tc>
          <w:tcPr>
            <w:tcW w:w="1789" w:type="dxa"/>
            <w:vAlign w:val="center"/>
          </w:tcPr>
          <w:p w:rsidR="000033BA" w:rsidRPr="00F74D98" w:rsidRDefault="000143CC" w:rsidP="00C86157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szCs w:val="28"/>
                <w:lang w:eastAsia="ru-RU"/>
              </w:rPr>
              <w:t>55,62</w:t>
            </w:r>
          </w:p>
        </w:tc>
        <w:tc>
          <w:tcPr>
            <w:tcW w:w="1560" w:type="dxa"/>
            <w:vAlign w:val="center"/>
          </w:tcPr>
          <w:p w:rsidR="000033BA" w:rsidRPr="00F74D98" w:rsidRDefault="000143CC" w:rsidP="00475DE8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szCs w:val="28"/>
                <w:lang w:eastAsia="ru-RU"/>
              </w:rPr>
              <w:t>186,0</w:t>
            </w:r>
          </w:p>
        </w:tc>
      </w:tr>
      <w:tr w:rsidR="000033BA" w:rsidRPr="00F74D98" w:rsidTr="00475DE8">
        <w:trPr>
          <w:trHeight w:val="601"/>
        </w:trPr>
        <w:tc>
          <w:tcPr>
            <w:tcW w:w="3733" w:type="dxa"/>
            <w:vAlign w:val="center"/>
          </w:tcPr>
          <w:p w:rsidR="000033BA" w:rsidRPr="00F74D98" w:rsidRDefault="000033BA" w:rsidP="00C86157">
            <w:pPr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szCs w:val="28"/>
                <w:lang w:eastAsia="ru-RU"/>
              </w:rPr>
              <w:t>Водоотведение</w:t>
            </w:r>
          </w:p>
        </w:tc>
        <w:tc>
          <w:tcPr>
            <w:tcW w:w="1957" w:type="dxa"/>
            <w:vAlign w:val="center"/>
          </w:tcPr>
          <w:p w:rsidR="000033BA" w:rsidRPr="00F74D98" w:rsidRDefault="000143CC" w:rsidP="00C86157">
            <w:pPr>
              <w:tabs>
                <w:tab w:val="left" w:pos="1910"/>
                <w:tab w:val="left" w:pos="2018"/>
                <w:tab w:val="left" w:pos="2302"/>
              </w:tabs>
              <w:spacing w:after="0"/>
              <w:ind w:left="-108" w:right="-108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szCs w:val="28"/>
                <w:lang w:eastAsia="ru-RU"/>
              </w:rPr>
              <w:t>18,28</w:t>
            </w:r>
          </w:p>
        </w:tc>
        <w:tc>
          <w:tcPr>
            <w:tcW w:w="1789" w:type="dxa"/>
            <w:vAlign w:val="center"/>
          </w:tcPr>
          <w:p w:rsidR="000033BA" w:rsidRPr="00F74D98" w:rsidRDefault="000143CC" w:rsidP="00C86157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szCs w:val="28"/>
                <w:lang w:eastAsia="ru-RU"/>
              </w:rPr>
              <w:t>53,29</w:t>
            </w:r>
          </w:p>
        </w:tc>
        <w:tc>
          <w:tcPr>
            <w:tcW w:w="1560" w:type="dxa"/>
            <w:vAlign w:val="center"/>
          </w:tcPr>
          <w:p w:rsidR="000033BA" w:rsidRPr="00F74D98" w:rsidRDefault="000143CC" w:rsidP="00475DE8">
            <w:pPr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4D98">
              <w:rPr>
                <w:rFonts w:eastAsia="Times New Roman" w:cs="Times New Roman"/>
                <w:szCs w:val="28"/>
                <w:lang w:eastAsia="ru-RU"/>
              </w:rPr>
              <w:t>292,0</w:t>
            </w:r>
          </w:p>
        </w:tc>
      </w:tr>
    </w:tbl>
    <w:p w:rsidR="007347C7" w:rsidRPr="00F74D98" w:rsidRDefault="007347C7" w:rsidP="00C86157">
      <w:pPr>
        <w:ind w:firstLine="709"/>
        <w:contextualSpacing/>
        <w:jc w:val="both"/>
        <w:rPr>
          <w:szCs w:val="28"/>
        </w:rPr>
      </w:pPr>
    </w:p>
    <w:p w:rsidR="00475DE8" w:rsidRPr="00F74D98" w:rsidRDefault="000033BA" w:rsidP="00C86157">
      <w:pPr>
        <w:contextualSpacing/>
        <w:jc w:val="both"/>
        <w:rPr>
          <w:szCs w:val="28"/>
        </w:rPr>
      </w:pPr>
      <w:r w:rsidRPr="00F74D98">
        <w:rPr>
          <w:szCs w:val="28"/>
        </w:rPr>
        <w:t>Р</w:t>
      </w:r>
      <w:r w:rsidR="007347C7" w:rsidRPr="00F74D98">
        <w:rPr>
          <w:szCs w:val="28"/>
        </w:rPr>
        <w:t>ост тарифов</w:t>
      </w:r>
      <w:r w:rsidR="00C86157" w:rsidRPr="00F74D98">
        <w:rPr>
          <w:szCs w:val="28"/>
        </w:rPr>
        <w:t xml:space="preserve"> </w:t>
      </w:r>
      <w:r w:rsidR="007347C7" w:rsidRPr="00F74D98">
        <w:rPr>
          <w:szCs w:val="28"/>
        </w:rPr>
        <w:t>на питьевую воду</w:t>
      </w:r>
      <w:r w:rsidR="00D630F5" w:rsidRPr="00F74D98">
        <w:rPr>
          <w:szCs w:val="28"/>
        </w:rPr>
        <w:t xml:space="preserve"> (питьевое водоснабжение)</w:t>
      </w:r>
      <w:r w:rsidR="007347C7" w:rsidRPr="00F74D98">
        <w:rPr>
          <w:szCs w:val="28"/>
        </w:rPr>
        <w:t xml:space="preserve"> и водоотведение с </w:t>
      </w:r>
      <w:r w:rsidR="000143CC" w:rsidRPr="00F74D98">
        <w:rPr>
          <w:szCs w:val="28"/>
        </w:rPr>
        <w:t>1 октября</w:t>
      </w:r>
      <w:r w:rsidR="00C86157" w:rsidRPr="00F74D98">
        <w:rPr>
          <w:szCs w:val="28"/>
        </w:rPr>
        <w:t xml:space="preserve"> 202</w:t>
      </w:r>
      <w:r w:rsidR="000143CC" w:rsidRPr="00F74D98">
        <w:rPr>
          <w:szCs w:val="28"/>
        </w:rPr>
        <w:t>1</w:t>
      </w:r>
      <w:r w:rsidR="00C86157" w:rsidRPr="00F74D98">
        <w:rPr>
          <w:szCs w:val="28"/>
        </w:rPr>
        <w:t xml:space="preserve"> года</w:t>
      </w:r>
      <w:r w:rsidR="007347C7" w:rsidRPr="00F74D98">
        <w:rPr>
          <w:szCs w:val="28"/>
        </w:rPr>
        <w:t xml:space="preserve"> обусловлен необходимостью выполнения в полном </w:t>
      </w:r>
      <w:proofErr w:type="gramStart"/>
      <w:r w:rsidR="007347C7" w:rsidRPr="00F74D98">
        <w:rPr>
          <w:szCs w:val="28"/>
        </w:rPr>
        <w:t>объеме</w:t>
      </w:r>
      <w:proofErr w:type="gramEnd"/>
      <w:r w:rsidR="007347C7" w:rsidRPr="00F74D98">
        <w:rPr>
          <w:szCs w:val="28"/>
        </w:rPr>
        <w:t xml:space="preserve"> обязательств </w:t>
      </w:r>
      <w:r w:rsidR="007D15CD" w:rsidRPr="00F74D98">
        <w:rPr>
          <w:szCs w:val="28"/>
        </w:rPr>
        <w:t xml:space="preserve">по </w:t>
      </w:r>
      <w:r w:rsidR="000143CC" w:rsidRPr="00F74D98">
        <w:rPr>
          <w:szCs w:val="28"/>
        </w:rPr>
        <w:t xml:space="preserve">производственной программе </w:t>
      </w:r>
      <w:r w:rsidR="007D15CD" w:rsidRPr="00F74D98">
        <w:rPr>
          <w:szCs w:val="28"/>
        </w:rPr>
        <w:t xml:space="preserve">модернизации коммунальной инфраструктуры </w:t>
      </w:r>
      <w:r w:rsidR="000143CC" w:rsidRPr="00F74D98">
        <w:rPr>
          <w:szCs w:val="28"/>
        </w:rPr>
        <w:t>муниципального образования «</w:t>
      </w:r>
      <w:proofErr w:type="spellStart"/>
      <w:r w:rsidR="000143CC" w:rsidRPr="00F74D98">
        <w:rPr>
          <w:szCs w:val="28"/>
        </w:rPr>
        <w:t>Балезинский</w:t>
      </w:r>
      <w:proofErr w:type="spellEnd"/>
      <w:r w:rsidR="000143CC" w:rsidRPr="00F74D98">
        <w:rPr>
          <w:szCs w:val="28"/>
        </w:rPr>
        <w:t xml:space="preserve"> район»</w:t>
      </w:r>
      <w:r w:rsidR="007D15CD" w:rsidRPr="00F74D98">
        <w:rPr>
          <w:szCs w:val="28"/>
        </w:rPr>
        <w:t xml:space="preserve">. </w:t>
      </w:r>
    </w:p>
    <w:p w:rsidR="004A3D82" w:rsidRPr="00F74D98" w:rsidRDefault="007D15CD" w:rsidP="00C86157">
      <w:pPr>
        <w:contextualSpacing/>
        <w:jc w:val="both"/>
        <w:rPr>
          <w:szCs w:val="28"/>
        </w:rPr>
      </w:pPr>
      <w:r w:rsidRPr="00F74D98">
        <w:rPr>
          <w:szCs w:val="28"/>
        </w:rPr>
        <w:t>Рост т</w:t>
      </w:r>
      <w:r w:rsidR="00475DE8" w:rsidRPr="00F74D98">
        <w:rPr>
          <w:szCs w:val="28"/>
        </w:rPr>
        <w:t>арифов на горячую воду темпами</w:t>
      </w:r>
      <w:r w:rsidRPr="00F74D98">
        <w:rPr>
          <w:szCs w:val="28"/>
        </w:rPr>
        <w:t xml:space="preserve"> обусловлен </w:t>
      </w:r>
      <w:r w:rsidR="00C86157" w:rsidRPr="00F74D98">
        <w:rPr>
          <w:szCs w:val="28"/>
        </w:rPr>
        <w:t>увеличение</w:t>
      </w:r>
      <w:r w:rsidRPr="00F74D98">
        <w:rPr>
          <w:szCs w:val="28"/>
        </w:rPr>
        <w:t>м</w:t>
      </w:r>
      <w:r w:rsidR="00C86157" w:rsidRPr="00F74D98">
        <w:rPr>
          <w:szCs w:val="28"/>
        </w:rPr>
        <w:t xml:space="preserve"> стоимости покупной холодной воды в </w:t>
      </w:r>
      <w:r w:rsidR="004A3D82" w:rsidRPr="00F74D98">
        <w:rPr>
          <w:szCs w:val="28"/>
        </w:rPr>
        <w:t xml:space="preserve">пакете коммунальных услуг. </w:t>
      </w:r>
    </w:p>
    <w:p w:rsidR="004A3D82" w:rsidRPr="00F74D98" w:rsidRDefault="004A3D82" w:rsidP="00FC4E7D">
      <w:pPr>
        <w:contextualSpacing/>
        <w:jc w:val="both"/>
        <w:rPr>
          <w:szCs w:val="28"/>
        </w:rPr>
      </w:pPr>
      <w:proofErr w:type="gramStart"/>
      <w:r w:rsidRPr="00F74D98">
        <w:rPr>
          <w:szCs w:val="28"/>
        </w:rPr>
        <w:t>Указом Главы Удмуртской Республики от 14 декабря 2020 года № 233 по муниципальному образованию «</w:t>
      </w:r>
      <w:proofErr w:type="spellStart"/>
      <w:r w:rsidRPr="00F74D98">
        <w:rPr>
          <w:szCs w:val="28"/>
        </w:rPr>
        <w:t>Балезинский</w:t>
      </w:r>
      <w:proofErr w:type="spellEnd"/>
      <w:r w:rsidRPr="00F74D98">
        <w:rPr>
          <w:szCs w:val="28"/>
        </w:rPr>
        <w:t xml:space="preserve"> район» установлены предельные (максимальные) индексы изменения размера вносимой гражданами платы за коммунальные услуги с 1 января 2021 года в размере 0%, с 1 июля 2021 года – 5,4%. </w:t>
      </w:r>
      <w:proofErr w:type="gramEnd"/>
    </w:p>
    <w:p w:rsidR="007D15CD" w:rsidRPr="00F74D98" w:rsidRDefault="008521AD" w:rsidP="00FC4E7D">
      <w:pPr>
        <w:contextualSpacing/>
        <w:jc w:val="both"/>
        <w:rPr>
          <w:szCs w:val="28"/>
        </w:rPr>
      </w:pPr>
      <w:proofErr w:type="gramStart"/>
      <w:r w:rsidRPr="00F74D98">
        <w:rPr>
          <w:szCs w:val="28"/>
        </w:rPr>
        <w:t>В</w:t>
      </w:r>
      <w:r w:rsidR="00C86157" w:rsidRPr="00F74D98">
        <w:rPr>
          <w:szCs w:val="28"/>
        </w:rPr>
        <w:t xml:space="preserve"> целях </w:t>
      </w:r>
      <w:r w:rsidR="000033BA" w:rsidRPr="00F74D98">
        <w:rPr>
          <w:szCs w:val="28"/>
        </w:rPr>
        <w:t>соблюдения</w:t>
      </w:r>
      <w:r w:rsidR="00C86157" w:rsidRPr="00F74D98">
        <w:rPr>
          <w:szCs w:val="28"/>
        </w:rPr>
        <w:t xml:space="preserve"> установленных Правительством Российской Федерации и Удмуртской Республики предельных (максимальных) индексов изменения размера вносимой гражданами платы за коммунальные услуги с 1 июля 202</w:t>
      </w:r>
      <w:r w:rsidR="004A3D82" w:rsidRPr="00F74D98">
        <w:rPr>
          <w:szCs w:val="28"/>
        </w:rPr>
        <w:t>1</w:t>
      </w:r>
      <w:r w:rsidR="00C86157" w:rsidRPr="00F74D98">
        <w:rPr>
          <w:szCs w:val="28"/>
        </w:rPr>
        <w:t xml:space="preserve"> года,  требуются меры дополнительной  социальной поддержки граждан по оплате коммунальных услуг по водоотведению, хол</w:t>
      </w:r>
      <w:r w:rsidR="007D15CD" w:rsidRPr="00F74D98">
        <w:rPr>
          <w:szCs w:val="28"/>
        </w:rPr>
        <w:t xml:space="preserve">одному и горячему водоснабжению </w:t>
      </w:r>
      <w:r w:rsidR="00FC4E7D" w:rsidRPr="00F74D98">
        <w:rPr>
          <w:szCs w:val="28"/>
        </w:rPr>
        <w:t xml:space="preserve">в виде уменьшения размера платы за коммунальную услугу </w:t>
      </w:r>
      <w:r w:rsidR="007D15CD" w:rsidRPr="00F74D98">
        <w:rPr>
          <w:szCs w:val="28"/>
        </w:rPr>
        <w:t>по водоотведению, холодному и горячему водоснабжению</w:t>
      </w:r>
      <w:r w:rsidR="00FC4E7D" w:rsidRPr="00F74D98">
        <w:rPr>
          <w:szCs w:val="28"/>
        </w:rPr>
        <w:t xml:space="preserve">. </w:t>
      </w:r>
      <w:proofErr w:type="gramEnd"/>
    </w:p>
    <w:p w:rsidR="000033BA" w:rsidRPr="00F74D98" w:rsidRDefault="000033BA" w:rsidP="000033BA">
      <w:pPr>
        <w:contextualSpacing/>
        <w:jc w:val="both"/>
        <w:rPr>
          <w:szCs w:val="28"/>
        </w:rPr>
      </w:pPr>
      <w:proofErr w:type="gramStart"/>
      <w:r w:rsidRPr="00F74D98">
        <w:rPr>
          <w:szCs w:val="28"/>
        </w:rPr>
        <w:t>Ф</w:t>
      </w:r>
      <w:r w:rsidR="008F2C2A" w:rsidRPr="00F74D98">
        <w:rPr>
          <w:szCs w:val="28"/>
        </w:rPr>
        <w:t>инансов</w:t>
      </w:r>
      <w:r w:rsidRPr="00F74D98">
        <w:rPr>
          <w:szCs w:val="28"/>
        </w:rPr>
        <w:t>ая</w:t>
      </w:r>
      <w:r w:rsidR="008F2C2A" w:rsidRPr="00F74D98">
        <w:rPr>
          <w:szCs w:val="28"/>
        </w:rPr>
        <w:t xml:space="preserve"> </w:t>
      </w:r>
      <w:r w:rsidRPr="00F74D98">
        <w:rPr>
          <w:szCs w:val="28"/>
        </w:rPr>
        <w:t>потребность с учетом</w:t>
      </w:r>
      <w:r w:rsidR="008F2C2A" w:rsidRPr="00F74D98">
        <w:rPr>
          <w:szCs w:val="28"/>
        </w:rPr>
        <w:t xml:space="preserve"> </w:t>
      </w:r>
      <w:r w:rsidR="003456B8" w:rsidRPr="00F74D98">
        <w:rPr>
          <w:szCs w:val="28"/>
        </w:rPr>
        <w:t>фактически потребл</w:t>
      </w:r>
      <w:r w:rsidRPr="00F74D98">
        <w:rPr>
          <w:szCs w:val="28"/>
        </w:rPr>
        <w:t>яемых</w:t>
      </w:r>
      <w:r w:rsidR="003456B8" w:rsidRPr="00F74D98">
        <w:rPr>
          <w:szCs w:val="28"/>
        </w:rPr>
        <w:t xml:space="preserve"> </w:t>
      </w:r>
      <w:r w:rsidR="008F2C2A" w:rsidRPr="00F74D98">
        <w:rPr>
          <w:szCs w:val="28"/>
        </w:rPr>
        <w:t>объемов</w:t>
      </w:r>
      <w:r w:rsidR="003456B8" w:rsidRPr="00F74D98">
        <w:rPr>
          <w:szCs w:val="28"/>
        </w:rPr>
        <w:t xml:space="preserve"> питьевой воды, необходимых для обеспечения водоснабжением потребителей на территории муниципального образования «</w:t>
      </w:r>
      <w:proofErr w:type="spellStart"/>
      <w:r w:rsidR="004A3D82" w:rsidRPr="00F74D98">
        <w:rPr>
          <w:szCs w:val="28"/>
        </w:rPr>
        <w:t>Балезинский</w:t>
      </w:r>
      <w:proofErr w:type="spellEnd"/>
      <w:r w:rsidR="004A3D82" w:rsidRPr="00F74D98">
        <w:rPr>
          <w:szCs w:val="28"/>
        </w:rPr>
        <w:t xml:space="preserve"> район</w:t>
      </w:r>
      <w:r w:rsidR="003456B8" w:rsidRPr="00F74D98">
        <w:rPr>
          <w:szCs w:val="28"/>
        </w:rPr>
        <w:t>»,</w:t>
      </w:r>
      <w:r w:rsidR="00E90CDD" w:rsidRPr="00F74D98">
        <w:rPr>
          <w:szCs w:val="28"/>
        </w:rPr>
        <w:t xml:space="preserve"> </w:t>
      </w:r>
      <w:r w:rsidR="003456B8" w:rsidRPr="00F74D98">
        <w:rPr>
          <w:szCs w:val="28"/>
        </w:rPr>
        <w:t xml:space="preserve">и </w:t>
      </w:r>
      <w:r w:rsidR="004A3D82" w:rsidRPr="00F74D98">
        <w:rPr>
          <w:szCs w:val="28"/>
        </w:rPr>
        <w:t xml:space="preserve">планируемых к </w:t>
      </w:r>
      <w:r w:rsidR="003456B8" w:rsidRPr="00F74D98">
        <w:rPr>
          <w:szCs w:val="28"/>
        </w:rPr>
        <w:t>установлен</w:t>
      </w:r>
      <w:r w:rsidR="004A3D82" w:rsidRPr="00F74D98">
        <w:rPr>
          <w:szCs w:val="28"/>
        </w:rPr>
        <w:t>ию</w:t>
      </w:r>
      <w:r w:rsidR="003456B8" w:rsidRPr="00F74D98">
        <w:rPr>
          <w:szCs w:val="28"/>
        </w:rPr>
        <w:t xml:space="preserve"> Министерством строительства, жилищно-коммунального хозяйства и энергетики Удмуртской Республики</w:t>
      </w:r>
      <w:r w:rsidRPr="00F74D98">
        <w:rPr>
          <w:szCs w:val="28"/>
        </w:rPr>
        <w:t xml:space="preserve"> тарифов на коммунальные услуги </w:t>
      </w:r>
      <w:r w:rsidR="00FC4E7D" w:rsidRPr="00F74D98">
        <w:rPr>
          <w:szCs w:val="28"/>
        </w:rPr>
        <w:t>состав</w:t>
      </w:r>
      <w:r w:rsidRPr="00F74D98">
        <w:rPr>
          <w:szCs w:val="28"/>
        </w:rPr>
        <w:t>и</w:t>
      </w:r>
      <w:r w:rsidR="00FC4E7D" w:rsidRPr="00F74D98">
        <w:rPr>
          <w:szCs w:val="28"/>
        </w:rPr>
        <w:t xml:space="preserve">т </w:t>
      </w:r>
      <w:r w:rsidRPr="00F74D98">
        <w:rPr>
          <w:szCs w:val="28"/>
        </w:rPr>
        <w:t xml:space="preserve">на </w:t>
      </w:r>
      <w:r w:rsidR="004A3D82" w:rsidRPr="00F74D98">
        <w:rPr>
          <w:szCs w:val="28"/>
        </w:rPr>
        <w:t>3 месяца</w:t>
      </w:r>
      <w:r w:rsidRPr="00F74D98">
        <w:rPr>
          <w:szCs w:val="28"/>
        </w:rPr>
        <w:t xml:space="preserve"> 202</w:t>
      </w:r>
      <w:r w:rsidR="004A3D82" w:rsidRPr="00F74D98">
        <w:rPr>
          <w:szCs w:val="28"/>
        </w:rPr>
        <w:t>1</w:t>
      </w:r>
      <w:r w:rsidRPr="00F74D98">
        <w:rPr>
          <w:szCs w:val="28"/>
        </w:rPr>
        <w:t xml:space="preserve"> года порядка </w:t>
      </w:r>
      <w:r w:rsidR="004A3D82" w:rsidRPr="00F74D98">
        <w:rPr>
          <w:szCs w:val="28"/>
        </w:rPr>
        <w:t>3,</w:t>
      </w:r>
      <w:r w:rsidR="00F94884" w:rsidRPr="00F74D98">
        <w:rPr>
          <w:szCs w:val="28"/>
        </w:rPr>
        <w:t>1</w:t>
      </w:r>
      <w:r w:rsidR="00FC4E7D" w:rsidRPr="00F74D98">
        <w:rPr>
          <w:szCs w:val="28"/>
        </w:rPr>
        <w:t xml:space="preserve"> млн. рублей</w:t>
      </w:r>
      <w:r w:rsidRPr="00F74D98">
        <w:rPr>
          <w:szCs w:val="28"/>
        </w:rPr>
        <w:t xml:space="preserve"> (расчет прилагается), </w:t>
      </w:r>
      <w:r w:rsidR="00FC4E7D" w:rsidRPr="00F74D98">
        <w:rPr>
          <w:szCs w:val="28"/>
        </w:rPr>
        <w:t xml:space="preserve">на </w:t>
      </w:r>
      <w:r w:rsidR="00C86157" w:rsidRPr="00F74D98">
        <w:rPr>
          <w:szCs w:val="28"/>
        </w:rPr>
        <w:t>202</w:t>
      </w:r>
      <w:r w:rsidR="004A3D82" w:rsidRPr="00F74D98">
        <w:rPr>
          <w:szCs w:val="28"/>
        </w:rPr>
        <w:t>2</w:t>
      </w:r>
      <w:r w:rsidR="00FC4E7D" w:rsidRPr="00F74D98">
        <w:rPr>
          <w:szCs w:val="28"/>
        </w:rPr>
        <w:t xml:space="preserve"> год </w:t>
      </w:r>
      <w:r w:rsidR="00F23915" w:rsidRPr="00F74D98">
        <w:rPr>
          <w:szCs w:val="28"/>
        </w:rPr>
        <w:t>–</w:t>
      </w:r>
      <w:r w:rsidR="00FC4E7D" w:rsidRPr="00F74D98">
        <w:rPr>
          <w:szCs w:val="28"/>
        </w:rPr>
        <w:t xml:space="preserve"> </w:t>
      </w:r>
      <w:r w:rsidR="00671351" w:rsidRPr="00F74D98">
        <w:rPr>
          <w:szCs w:val="28"/>
        </w:rPr>
        <w:t xml:space="preserve">13 </w:t>
      </w:r>
      <w:r w:rsidR="00FC4E7D" w:rsidRPr="00F74D98">
        <w:rPr>
          <w:szCs w:val="28"/>
        </w:rPr>
        <w:t>млн.</w:t>
      </w:r>
      <w:r w:rsidR="007D15CD" w:rsidRPr="00F74D98">
        <w:rPr>
          <w:szCs w:val="28"/>
        </w:rPr>
        <w:t xml:space="preserve"> </w:t>
      </w:r>
      <w:r w:rsidR="00FC4E7D" w:rsidRPr="00F74D98">
        <w:rPr>
          <w:szCs w:val="28"/>
        </w:rPr>
        <w:t>руб</w:t>
      </w:r>
      <w:r w:rsidR="007D15CD" w:rsidRPr="00F74D98">
        <w:rPr>
          <w:szCs w:val="28"/>
        </w:rPr>
        <w:t>лей</w:t>
      </w:r>
      <w:r w:rsidR="00FC4E7D" w:rsidRPr="00F74D98">
        <w:rPr>
          <w:szCs w:val="28"/>
        </w:rPr>
        <w:t>.</w:t>
      </w:r>
      <w:r w:rsidR="004067C7" w:rsidRPr="00F74D98">
        <w:rPr>
          <w:szCs w:val="28"/>
        </w:rPr>
        <w:t xml:space="preserve"> </w:t>
      </w:r>
      <w:proofErr w:type="gramEnd"/>
    </w:p>
    <w:p w:rsidR="00FC4E7D" w:rsidRPr="00F74D98" w:rsidRDefault="00FC4E7D" w:rsidP="00FC4E7D">
      <w:pPr>
        <w:ind w:firstLine="709"/>
        <w:contextualSpacing/>
        <w:jc w:val="both"/>
        <w:rPr>
          <w:szCs w:val="28"/>
        </w:rPr>
      </w:pPr>
    </w:p>
    <w:p w:rsidR="00FC4E7D" w:rsidRPr="00F74D98" w:rsidRDefault="00FC4E7D" w:rsidP="00FC4E7D">
      <w:pPr>
        <w:ind w:firstLine="709"/>
        <w:contextualSpacing/>
        <w:jc w:val="both"/>
        <w:rPr>
          <w:szCs w:val="28"/>
        </w:rPr>
      </w:pPr>
    </w:p>
    <w:p w:rsidR="00FC4E7D" w:rsidRDefault="00F74D98" w:rsidP="00FC4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D1A79" w:rsidRPr="00F74D98" w:rsidRDefault="00F74D98" w:rsidP="00C832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постоянной комиссии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Т.Ф.Ягафаров</w:t>
      </w:r>
      <w:proofErr w:type="spellEnd"/>
    </w:p>
    <w:sectPr w:rsidR="00BD1A79" w:rsidRPr="00F74D98" w:rsidSect="00BD1A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728"/>
    <w:multiLevelType w:val="hybridMultilevel"/>
    <w:tmpl w:val="972E5D02"/>
    <w:lvl w:ilvl="0" w:tplc="B62A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BE656C"/>
    <w:multiLevelType w:val="hybridMultilevel"/>
    <w:tmpl w:val="3D8EF106"/>
    <w:lvl w:ilvl="0" w:tplc="0A8CFA0C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CB"/>
    <w:rsid w:val="000033BA"/>
    <w:rsid w:val="000143CC"/>
    <w:rsid w:val="00015374"/>
    <w:rsid w:val="000249D1"/>
    <w:rsid w:val="00031484"/>
    <w:rsid w:val="00091A6E"/>
    <w:rsid w:val="00110F0F"/>
    <w:rsid w:val="00124E58"/>
    <w:rsid w:val="00161869"/>
    <w:rsid w:val="00190441"/>
    <w:rsid w:val="001E7195"/>
    <w:rsid w:val="00214A3C"/>
    <w:rsid w:val="00222B74"/>
    <w:rsid w:val="00246A4C"/>
    <w:rsid w:val="002F0338"/>
    <w:rsid w:val="00325B81"/>
    <w:rsid w:val="00326699"/>
    <w:rsid w:val="00327A96"/>
    <w:rsid w:val="00330A2B"/>
    <w:rsid w:val="00331979"/>
    <w:rsid w:val="00341376"/>
    <w:rsid w:val="003456B8"/>
    <w:rsid w:val="003B4609"/>
    <w:rsid w:val="003C695D"/>
    <w:rsid w:val="003D2AD2"/>
    <w:rsid w:val="004067C7"/>
    <w:rsid w:val="00475DE8"/>
    <w:rsid w:val="004A1DD4"/>
    <w:rsid w:val="004A3D82"/>
    <w:rsid w:val="004B0474"/>
    <w:rsid w:val="00556FF0"/>
    <w:rsid w:val="005F28B3"/>
    <w:rsid w:val="00602FCB"/>
    <w:rsid w:val="00616D2D"/>
    <w:rsid w:val="00644DF4"/>
    <w:rsid w:val="006600C6"/>
    <w:rsid w:val="00671351"/>
    <w:rsid w:val="006C5FC6"/>
    <w:rsid w:val="006D31F0"/>
    <w:rsid w:val="00700F64"/>
    <w:rsid w:val="00721DAA"/>
    <w:rsid w:val="007347C7"/>
    <w:rsid w:val="007762E7"/>
    <w:rsid w:val="00793464"/>
    <w:rsid w:val="007A2906"/>
    <w:rsid w:val="007B72BF"/>
    <w:rsid w:val="007C30B4"/>
    <w:rsid w:val="007D15CD"/>
    <w:rsid w:val="007F659B"/>
    <w:rsid w:val="008521AD"/>
    <w:rsid w:val="00870044"/>
    <w:rsid w:val="008C350F"/>
    <w:rsid w:val="008D238B"/>
    <w:rsid w:val="008E1D72"/>
    <w:rsid w:val="008F2C2A"/>
    <w:rsid w:val="009125F5"/>
    <w:rsid w:val="00952E41"/>
    <w:rsid w:val="00953358"/>
    <w:rsid w:val="00955D4C"/>
    <w:rsid w:val="00991DC8"/>
    <w:rsid w:val="00A367C7"/>
    <w:rsid w:val="00A95508"/>
    <w:rsid w:val="00AE37DA"/>
    <w:rsid w:val="00B66C91"/>
    <w:rsid w:val="00BD1A79"/>
    <w:rsid w:val="00BE40DD"/>
    <w:rsid w:val="00BE4712"/>
    <w:rsid w:val="00C04177"/>
    <w:rsid w:val="00C762EB"/>
    <w:rsid w:val="00C803DE"/>
    <w:rsid w:val="00C83229"/>
    <w:rsid w:val="00C86157"/>
    <w:rsid w:val="00CB5386"/>
    <w:rsid w:val="00CB5C11"/>
    <w:rsid w:val="00D24C4D"/>
    <w:rsid w:val="00D27022"/>
    <w:rsid w:val="00D5766D"/>
    <w:rsid w:val="00D630F5"/>
    <w:rsid w:val="00D963F1"/>
    <w:rsid w:val="00DC3C26"/>
    <w:rsid w:val="00E84E22"/>
    <w:rsid w:val="00E90CDD"/>
    <w:rsid w:val="00F23915"/>
    <w:rsid w:val="00F43C30"/>
    <w:rsid w:val="00F74D98"/>
    <w:rsid w:val="00F94884"/>
    <w:rsid w:val="00FC4E7D"/>
    <w:rsid w:val="00FD0A9B"/>
    <w:rsid w:val="00FE227B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CB"/>
    <w:pPr>
      <w:spacing w:line="24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1A6E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D2AD2"/>
    <w:pPr>
      <w:ind w:left="708"/>
    </w:pPr>
  </w:style>
  <w:style w:type="paragraph" w:styleId="a4">
    <w:name w:val="Plain Text"/>
    <w:basedOn w:val="a"/>
    <w:link w:val="a5"/>
    <w:rsid w:val="00C83229"/>
    <w:pPr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832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97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CB"/>
    <w:pPr>
      <w:spacing w:line="24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1A6E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D2AD2"/>
    <w:pPr>
      <w:ind w:left="708"/>
    </w:pPr>
  </w:style>
  <w:style w:type="paragraph" w:styleId="a4">
    <w:name w:val="Plain Text"/>
    <w:basedOn w:val="a"/>
    <w:link w:val="a5"/>
    <w:rsid w:val="00C83229"/>
    <w:pPr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832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97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Поремов Николай Николаевич</cp:lastModifiedBy>
  <cp:revision>4</cp:revision>
  <cp:lastPrinted>2021-08-18T06:23:00Z</cp:lastPrinted>
  <dcterms:created xsi:type="dcterms:W3CDTF">2021-08-18T06:13:00Z</dcterms:created>
  <dcterms:modified xsi:type="dcterms:W3CDTF">2021-08-18T06:25:00Z</dcterms:modified>
</cp:coreProperties>
</file>